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B02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2F5496" w:themeColor="accent1" w:themeShade="BF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2F5496" w:themeColor="accent1" w:themeShade="BF"/>
          <w:spacing w:val="2"/>
          <w:sz w:val="30"/>
          <w:szCs w:val="30"/>
          <w:rtl/>
        </w:rPr>
        <w:t xml:space="preserve">شرکت سبدگردان برلیان </w:t>
      </w:r>
    </w:p>
    <w:p w14:paraId="01DCEBAD" w14:textId="0FA26A74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 xml:space="preserve">شرکت سبدگردان برلیان (سهامی خاص) در تاریخ </w:t>
      </w:r>
      <w:r w:rsidR="005F68A0" w:rsidRPr="005F68A0">
        <w:rPr>
          <w:rFonts w:ascii="YekanBakh" w:hAnsi="YekanBakh" w:cs="B Nazanin" w:hint="cs"/>
          <w:color w:val="000000"/>
          <w:spacing w:val="2"/>
          <w:sz w:val="30"/>
          <w:szCs w:val="30"/>
          <w:rtl/>
        </w:rPr>
        <w:t>29/09/1399</w:t>
      </w: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 xml:space="preserve"> تحت شماره ثبت 66434 و شناسه ملی 14009659491 در اداره ثبت شرکت‌ها و مؤسسات غیرتجاری به ثبت رسیده است .</w:t>
      </w:r>
    </w:p>
    <w:p w14:paraId="1349FE0D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>و در تاریخ 1399/10/07 تحت شماره 11784 نزد سازمان بورس و اوراق بهادار به عنوان نهاد مالی ثبت شده است و از تاریخ یاد شده مشمول مقررات، آیین نامه ها، دستورالعمل ها و بخشنامه های مصوب سازمان بورس و اوراق بهادار می باشد.</w:t>
      </w:r>
    </w:p>
    <w:p w14:paraId="6E65A27C" w14:textId="77777777" w:rsidR="001A7E3F" w:rsidRPr="005F68A0" w:rsidRDefault="001A7E3F">
      <w:pPr>
        <w:rPr>
          <w:rFonts w:cs="B Nazanin"/>
          <w:rtl/>
        </w:rPr>
      </w:pPr>
    </w:p>
    <w:p w14:paraId="69889DEE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14991"/>
          <w:spacing w:val="2"/>
          <w:sz w:val="30"/>
          <w:szCs w:val="30"/>
        </w:rPr>
      </w:pPr>
      <w:r w:rsidRPr="005F68A0">
        <w:rPr>
          <w:rStyle w:val="Strong"/>
          <w:rFonts w:ascii="YekanBakh" w:hAnsi="YekanBakh" w:cs="B Nazanin"/>
          <w:color w:val="014991"/>
          <w:spacing w:val="2"/>
          <w:sz w:val="30"/>
          <w:szCs w:val="30"/>
          <w:rtl/>
        </w:rPr>
        <w:t>استراتژی ما:</w:t>
      </w:r>
    </w:p>
    <w:p w14:paraId="391FB59D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>سرمایه گذاران زیادی وجود دارند که تمایل ندارند سبد سهام خود را شخصا و مستقیما مدیریت کنند. ما به وکالت از آنها مبتنی بر تعهد و دقت و مسئولیت پذیری، سبد سهام آنان را مدیریت می کنیم و آرامش خاطر و رضایت مشتریان را از این طریق فراهم می کنیم.</w:t>
      </w:r>
    </w:p>
    <w:p w14:paraId="10870F12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>یک تیم متخصص و حرفه‌ای با سابقه ای درخشان فراهم آورده ایم تا بتوانیم سبد سهام شما را حفظ، بهینه و تبدیل به احسن کنیم.</w:t>
      </w:r>
    </w:p>
    <w:p w14:paraId="2859E082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14991"/>
          <w:spacing w:val="2"/>
          <w:sz w:val="30"/>
          <w:szCs w:val="30"/>
          <w:rtl/>
        </w:rPr>
      </w:pPr>
      <w:r w:rsidRPr="005F68A0">
        <w:rPr>
          <w:rStyle w:val="Strong"/>
          <w:rFonts w:ascii="YekanBakh" w:hAnsi="YekanBakh" w:cs="B Nazanin"/>
          <w:color w:val="014991"/>
          <w:spacing w:val="2"/>
          <w:sz w:val="30"/>
          <w:szCs w:val="30"/>
          <w:rtl/>
        </w:rPr>
        <w:t>ارزش ها :</w:t>
      </w:r>
    </w:p>
    <w:p w14:paraId="1B06B332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t>ما شرکت خود را مبتنی بر سه اصل شفافیت، رازداری و رابطه برنده-برنده در بلندمدت اداره می کنیم.</w:t>
      </w:r>
    </w:p>
    <w:p w14:paraId="6B154214" w14:textId="77777777" w:rsidR="007C09A1" w:rsidRPr="005F68A0" w:rsidRDefault="007C09A1" w:rsidP="007C09A1">
      <w:pPr>
        <w:pStyle w:val="NormalWeb"/>
        <w:shd w:val="clear" w:color="auto" w:fill="FFFFFF"/>
        <w:bidi/>
        <w:spacing w:before="0" w:beforeAutospacing="0" w:after="225" w:afterAutospacing="0" w:line="750" w:lineRule="atLeast"/>
        <w:rPr>
          <w:rFonts w:ascii="YekanBakh" w:hAnsi="YekanBakh" w:cs="B Nazanin"/>
          <w:color w:val="000000"/>
          <w:spacing w:val="2"/>
          <w:sz w:val="30"/>
          <w:szCs w:val="30"/>
          <w:rtl/>
        </w:rPr>
      </w:pPr>
      <w:r w:rsidRPr="005F68A0">
        <w:rPr>
          <w:rFonts w:ascii="YekanBakh" w:hAnsi="YekanBakh" w:cs="B Nazanin"/>
          <w:color w:val="000000"/>
          <w:spacing w:val="2"/>
          <w:sz w:val="30"/>
          <w:szCs w:val="30"/>
          <w:rtl/>
        </w:rPr>
        <w:lastRenderedPageBreak/>
        <w:t>عدم افشا اطلاعات شخصی و محرمانه مشتریان، مدیریت سبد سهام سرمایه گذاران بر اساس ترجیحات و سطح ریسک پذیری آنان، صداقت در رفتار و گفتار و صیانت از دارایی های سرمایه گذاران همچون دارایی های شخصی خودمان جز ارزش های ما هستند. همچنین پرهیز از منفعت کوتاه مدت و ایجاد رابطه بلندمدت خطوط قرمز ما در کسب و کار هستند. اعتماد مشتری سرمایه اصلی ماست.</w:t>
      </w:r>
    </w:p>
    <w:p w14:paraId="19691646" w14:textId="77777777" w:rsidR="007C09A1" w:rsidRPr="005F68A0" w:rsidRDefault="007C09A1">
      <w:pPr>
        <w:rPr>
          <w:rFonts w:cs="B Nazanin"/>
        </w:rPr>
      </w:pPr>
    </w:p>
    <w:sectPr w:rsidR="007C09A1" w:rsidRPr="005F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Bakh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1"/>
    <w:rsid w:val="001A7E3F"/>
    <w:rsid w:val="001D4F09"/>
    <w:rsid w:val="005F68A0"/>
    <w:rsid w:val="007C09A1"/>
    <w:rsid w:val="00D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6C3D"/>
  <w15:chartTrackingRefBased/>
  <w15:docId w15:val="{0A3E0E92-D5EB-4823-A34E-D816C0D9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C0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Faeze Khanbani</dc:creator>
  <cp:keywords/>
  <dc:description/>
  <cp:lastModifiedBy>Negar Shahzeydi</cp:lastModifiedBy>
  <cp:revision>2</cp:revision>
  <dcterms:created xsi:type="dcterms:W3CDTF">2023-05-01T07:36:00Z</dcterms:created>
  <dcterms:modified xsi:type="dcterms:W3CDTF">2023-05-01T07:44:00Z</dcterms:modified>
</cp:coreProperties>
</file>